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FE0" w:rsidRDefault="007643A5" w:rsidP="007643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Bibliography</w:t>
      </w:r>
    </w:p>
    <w:p w:rsidR="007643A5" w:rsidRDefault="007643A5" w:rsidP="007643A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43A5" w:rsidRDefault="00C1755C" w:rsidP="007643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Orwell, George. </w:t>
      </w:r>
      <w:r>
        <w:rPr>
          <w:rFonts w:ascii="Times New Roman" w:hAnsi="Times New Roman" w:cs="Times New Roman"/>
          <w:i/>
          <w:sz w:val="28"/>
          <w:szCs w:val="28"/>
        </w:rPr>
        <w:t>Nineteen Ei</w:t>
      </w:r>
      <w:r w:rsidRPr="00C1755C">
        <w:rPr>
          <w:rFonts w:ascii="Times New Roman" w:hAnsi="Times New Roman" w:cs="Times New Roman"/>
          <w:i/>
          <w:sz w:val="28"/>
          <w:szCs w:val="28"/>
        </w:rPr>
        <w:t>ghty-Four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1755C">
        <w:rPr>
          <w:rFonts w:ascii="Times New Roman" w:hAnsi="Times New Roman" w:cs="Times New Roman"/>
          <w:sz w:val="28"/>
          <w:szCs w:val="28"/>
        </w:rPr>
        <w:t>20-25 March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755C" w:rsidRDefault="00C1755C" w:rsidP="00C1755C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&lt;http://www.ebooks.adelaide.edu.au/o/orwell/george/079n/</w:t>
      </w:r>
    </w:p>
    <w:p w:rsidR="00C1755C" w:rsidRPr="00C1755C" w:rsidRDefault="00C1755C" w:rsidP="00C1755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Gottlieb, Erika. The Orwell Conundrum. </w:t>
      </w:r>
      <w:r w:rsidRPr="00C1755C">
        <w:rPr>
          <w:rFonts w:ascii="Times New Roman" w:hAnsi="Times New Roman" w:cs="Times New Roman"/>
          <w:i/>
          <w:sz w:val="28"/>
          <w:szCs w:val="28"/>
        </w:rPr>
        <w:t>A Cry of Despair or Faith in the Spirit of the Man?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Canada: Carlton University Press, Inc., 1982</w:t>
      </w:r>
      <w:r w:rsidR="00E24AB1">
        <w:rPr>
          <w:rFonts w:ascii="Times New Roman" w:hAnsi="Times New Roman" w:cs="Times New Roman"/>
          <w:sz w:val="28"/>
          <w:szCs w:val="28"/>
        </w:rPr>
        <w:t>.</w:t>
      </w:r>
    </w:p>
    <w:p w:rsidR="00C1755C" w:rsidRPr="00C1755C" w:rsidRDefault="00C1755C" w:rsidP="00C1755C">
      <w:pPr>
        <w:pStyle w:val="ListParagraph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1755C" w:rsidRPr="00C1755C" w:rsidRDefault="00C1755C" w:rsidP="00C1755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Crick, Bernard. “The Cambridge Companion to George Orwell”. </w:t>
      </w:r>
      <w:r w:rsidRPr="00C1755C">
        <w:rPr>
          <w:rFonts w:ascii="Times New Roman" w:hAnsi="Times New Roman" w:cs="Times New Roman"/>
          <w:i/>
          <w:sz w:val="28"/>
          <w:szCs w:val="28"/>
        </w:rPr>
        <w:t>Nineteen Eighty-Four</w:t>
      </w:r>
      <w:r>
        <w:rPr>
          <w:rFonts w:ascii="Times New Roman" w:hAnsi="Times New Roman" w:cs="Times New Roman"/>
          <w:sz w:val="28"/>
          <w:szCs w:val="28"/>
        </w:rPr>
        <w:t>: Context and Controversy. Ed. John Rodden. Edinburgh: Cambridge University Press, Inc., 2007. 146-160</w:t>
      </w:r>
      <w:r w:rsidR="00E24AB1">
        <w:rPr>
          <w:rFonts w:ascii="Times New Roman" w:hAnsi="Times New Roman" w:cs="Times New Roman"/>
          <w:sz w:val="28"/>
          <w:szCs w:val="28"/>
        </w:rPr>
        <w:t>.</w:t>
      </w:r>
    </w:p>
    <w:p w:rsidR="00C1755C" w:rsidRPr="00C1755C" w:rsidRDefault="00C1755C" w:rsidP="00C1755C">
      <w:pPr>
        <w:pStyle w:val="ListParagraph"/>
        <w:rPr>
          <w:rFonts w:ascii="Times New Roman" w:hAnsi="Times New Roman" w:cs="Times New Roman"/>
          <w:i/>
          <w:sz w:val="28"/>
          <w:szCs w:val="28"/>
        </w:rPr>
      </w:pPr>
    </w:p>
    <w:p w:rsidR="00C1755C" w:rsidRPr="00E24AB1" w:rsidRDefault="00C1755C" w:rsidP="00C1755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Rodden, John. </w:t>
      </w:r>
      <w:r w:rsidRPr="00E24AB1">
        <w:rPr>
          <w:rFonts w:ascii="Times New Roman" w:hAnsi="Times New Roman" w:cs="Times New Roman"/>
          <w:i/>
          <w:sz w:val="28"/>
          <w:szCs w:val="28"/>
        </w:rPr>
        <w:t>George Orwell</w:t>
      </w:r>
      <w:r>
        <w:rPr>
          <w:rFonts w:ascii="Times New Roman" w:hAnsi="Times New Roman" w:cs="Times New Roman"/>
          <w:sz w:val="28"/>
          <w:szCs w:val="28"/>
        </w:rPr>
        <w:t>. 4</w:t>
      </w:r>
      <w:r w:rsidRPr="00C1755C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>
        <w:rPr>
          <w:rFonts w:ascii="Times New Roman" w:hAnsi="Times New Roman" w:cs="Times New Roman"/>
          <w:sz w:val="28"/>
          <w:szCs w:val="28"/>
        </w:rPr>
        <w:t xml:space="preserve"> ed. New Jersey: Transaction </w:t>
      </w:r>
      <w:r w:rsidR="00E24AB1">
        <w:rPr>
          <w:rFonts w:ascii="Times New Roman" w:hAnsi="Times New Roman" w:cs="Times New Roman"/>
          <w:sz w:val="28"/>
          <w:szCs w:val="28"/>
        </w:rPr>
        <w:t>Publishers. Inc., 2009.</w:t>
      </w:r>
    </w:p>
    <w:p w:rsidR="00E24AB1" w:rsidRPr="00E24AB1" w:rsidRDefault="00E24AB1" w:rsidP="00E24AB1">
      <w:pPr>
        <w:pStyle w:val="ListParagraph"/>
        <w:rPr>
          <w:rFonts w:ascii="Times New Roman" w:hAnsi="Times New Roman" w:cs="Times New Roman"/>
          <w:i/>
          <w:sz w:val="28"/>
          <w:szCs w:val="28"/>
        </w:rPr>
      </w:pPr>
    </w:p>
    <w:p w:rsidR="00E24AB1" w:rsidRPr="00E24AB1" w:rsidRDefault="00E24AB1" w:rsidP="00C1755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hyperlink r:id="rId5" w:history="1">
        <w:r w:rsidRPr="00E47788">
          <w:rPr>
            <w:rStyle w:val="Hyperlink"/>
            <w:rFonts w:ascii="Times New Roman" w:hAnsi="Times New Roman" w:cs="Times New Roman"/>
            <w:sz w:val="28"/>
            <w:szCs w:val="28"/>
          </w:rPr>
          <w:t>www.george-orwell.org/1984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17 April </w:t>
      </w:r>
    </w:p>
    <w:p w:rsidR="00E24AB1" w:rsidRPr="00E24AB1" w:rsidRDefault="00E24AB1" w:rsidP="00E24AB1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E24AB1" w:rsidRPr="00C1755C" w:rsidRDefault="00E24AB1" w:rsidP="00C1755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en.wikipedia.org/wiki/Nineteen_Eighty-Four. April-May</w:t>
      </w:r>
    </w:p>
    <w:sectPr w:rsidR="00E24AB1" w:rsidRPr="00C1755C" w:rsidSect="007643A5">
      <w:pgSz w:w="12240" w:h="15840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887A49"/>
    <w:multiLevelType w:val="hybridMultilevel"/>
    <w:tmpl w:val="6798BA22"/>
    <w:lvl w:ilvl="0" w:tplc="54F46710">
      <w:start w:val="1"/>
      <w:numFmt w:val="decimal"/>
      <w:lvlText w:val="%1."/>
      <w:lvlJc w:val="left"/>
      <w:pPr>
        <w:ind w:left="81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43A5"/>
    <w:rsid w:val="007643A5"/>
    <w:rsid w:val="00BC0FE0"/>
    <w:rsid w:val="00C1755C"/>
    <w:rsid w:val="00E2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F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43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24AB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eorge-orwell.org/198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aniela</dc:creator>
  <cp:lastModifiedBy>aniela</cp:lastModifiedBy>
  <cp:revision>1</cp:revision>
  <dcterms:created xsi:type="dcterms:W3CDTF">2011-05-04T15:13:00Z</dcterms:created>
  <dcterms:modified xsi:type="dcterms:W3CDTF">2011-05-04T16:15:00Z</dcterms:modified>
</cp:coreProperties>
</file>